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F2" w:rsidRDefault="00721FF2" w:rsidP="00721FF2">
      <w:pPr>
        <w:autoSpaceDE w:val="0"/>
        <w:spacing w:before="1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:rsidR="00721FF2" w:rsidRDefault="00721FF2" w:rsidP="00721FF2">
      <w:pPr>
        <w:autoSpaceDE w:val="0"/>
        <w:spacing w:before="120"/>
      </w:pPr>
    </w:p>
    <w:p w:rsidR="00721FF2" w:rsidRDefault="00721FF2" w:rsidP="00721FF2">
      <w:pPr>
        <w:autoSpaceDE w:val="0"/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59073D" w:rsidRDefault="00721FF2" w:rsidP="00721FF2">
      <w:pPr>
        <w:pStyle w:val="Standard"/>
        <w:ind w:left="360"/>
        <w:rPr>
          <w:color w:val="000000"/>
          <w:sz w:val="22"/>
          <w:szCs w:val="22"/>
        </w:rPr>
      </w:pPr>
      <w:r>
        <w:rPr>
          <w:sz w:val="22"/>
          <w:szCs w:val="22"/>
        </w:rPr>
        <w:t>w postępowaniu o udzielenie zamówienia publicznego prowadzonego w trybie  przetargu nieograniczonego</w:t>
      </w:r>
      <w:r>
        <w:rPr>
          <w:color w:val="000000"/>
          <w:sz w:val="22"/>
          <w:szCs w:val="22"/>
        </w:rPr>
        <w:t xml:space="preserve"> zgodnie z ustawą z dnia  29 stycznia 2004 r. Prawo zamówień publicznych </w:t>
      </w:r>
    </w:p>
    <w:p w:rsidR="00721FF2" w:rsidRPr="0059073D" w:rsidRDefault="00721FF2" w:rsidP="0059073D">
      <w:pPr>
        <w:pStyle w:val="Standard"/>
        <w:ind w:left="360"/>
      </w:pPr>
      <w:r>
        <w:rPr>
          <w:color w:val="000000"/>
          <w:sz w:val="22"/>
          <w:szCs w:val="22"/>
        </w:rPr>
        <w:t xml:space="preserve">pn: </w:t>
      </w:r>
      <w:r w:rsidR="0059073D">
        <w:t>”</w:t>
      </w:r>
      <w:r w:rsidR="0059073D">
        <w:rPr>
          <w:b/>
        </w:rPr>
        <w:t xml:space="preserve"> </w:t>
      </w:r>
      <w:r w:rsidR="0059073D">
        <w:t>Przebudowa drogi gminnej nr 115151E relacji Wola Pękoszewska –   Korabiewice”</w:t>
      </w:r>
      <w:r w:rsidR="0059073D">
        <w:rPr>
          <w:sz w:val="22"/>
          <w:szCs w:val="22"/>
        </w:rPr>
        <w:t xml:space="preserve"> </w:t>
      </w:r>
    </w:p>
    <w:p w:rsidR="00721FF2" w:rsidRDefault="00721FF2" w:rsidP="00721FF2">
      <w:pPr>
        <w:pStyle w:val="Bezodstpw"/>
        <w:jc w:val="both"/>
        <w:rPr>
          <w:sz w:val="22"/>
          <w:szCs w:val="22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5815"/>
      </w:tblGrid>
      <w:tr w:rsidR="00721FF2" w:rsidTr="00450C44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F2" w:rsidRDefault="00721FF2">
            <w:pPr>
              <w:tabs>
                <w:tab w:val="left" w:pos="459"/>
              </w:tabs>
              <w:spacing w:after="40" w:line="276" w:lineRule="auto"/>
              <w:contextualSpacing/>
              <w:rPr>
                <w:b/>
              </w:rPr>
            </w:pPr>
            <w:r>
              <w:rPr>
                <w:b/>
              </w:rPr>
              <w:t>I.</w:t>
            </w:r>
            <w:r w:rsidR="000348B1">
              <w:rPr>
                <w:b/>
              </w:rPr>
              <w:t xml:space="preserve"> </w:t>
            </w:r>
            <w:r>
              <w:rPr>
                <w:b/>
              </w:rPr>
              <w:t>DANE WYKONAWCY:</w:t>
            </w:r>
          </w:p>
        </w:tc>
      </w:tr>
      <w:tr w:rsidR="00450C44" w:rsidTr="00D53FC8">
        <w:trPr>
          <w:trHeight w:val="1677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hideMark/>
          </w:tcPr>
          <w:p w:rsidR="00450C44" w:rsidRDefault="00450C44" w:rsidP="002D049B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b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Wykonawca/Wykonawcy: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450C44" w:rsidRDefault="00450C44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/>
                <w:lang w:eastAsia="en-US"/>
              </w:rPr>
            </w:pPr>
          </w:p>
          <w:p w:rsidR="00450C44" w:rsidRDefault="00450C44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/>
                <w:lang w:eastAsia="en-US"/>
              </w:rPr>
            </w:pPr>
          </w:p>
          <w:p w:rsidR="00450C44" w:rsidRDefault="00450C44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/>
                <w:lang w:eastAsia="en-US"/>
              </w:rPr>
            </w:pPr>
          </w:p>
          <w:p w:rsidR="00450C44" w:rsidRDefault="00450C44" w:rsidP="00D53FC8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bCs/>
                <w:lang w:eastAsia="en-US"/>
              </w:rPr>
            </w:pPr>
          </w:p>
        </w:tc>
      </w:tr>
      <w:tr w:rsidR="00721FF2" w:rsidTr="00450C44">
        <w:tc>
          <w:tcPr>
            <w:tcW w:w="3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FF2" w:rsidRDefault="00721FF2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Adres:</w:t>
            </w:r>
          </w:p>
          <w:p w:rsidR="00450C44" w:rsidRDefault="00450C44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Cs/>
                <w:sz w:val="22"/>
                <w:szCs w:val="22"/>
                <w:lang w:eastAsia="en-US"/>
              </w:rPr>
            </w:pPr>
          </w:p>
          <w:p w:rsidR="00450C44" w:rsidRDefault="00450C44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Cs/>
                <w:lang w:eastAsia="en-US"/>
              </w:rPr>
            </w:pPr>
          </w:p>
        </w:tc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1FF2" w:rsidRDefault="00721FF2">
            <w:pPr>
              <w:pStyle w:val="Akapitzlist"/>
              <w:tabs>
                <w:tab w:val="left" w:pos="459"/>
              </w:tabs>
              <w:spacing w:before="120" w:after="40" w:line="276" w:lineRule="auto"/>
              <w:ind w:left="0"/>
              <w:contextualSpacing/>
              <w:rPr>
                <w:bCs/>
                <w:lang w:eastAsia="en-US"/>
              </w:rPr>
            </w:pPr>
          </w:p>
          <w:p w:rsidR="00721FF2" w:rsidRDefault="00721FF2">
            <w:pPr>
              <w:pStyle w:val="Akapitzlist"/>
              <w:tabs>
                <w:tab w:val="left" w:pos="459"/>
              </w:tabs>
              <w:spacing w:before="120" w:after="40" w:line="276" w:lineRule="auto"/>
              <w:ind w:left="0"/>
              <w:contextualSpacing/>
              <w:rPr>
                <w:b/>
                <w:lang w:eastAsia="en-US"/>
              </w:rPr>
            </w:pPr>
          </w:p>
        </w:tc>
      </w:tr>
      <w:tr w:rsidR="00721FF2" w:rsidTr="00450C44">
        <w:tc>
          <w:tcPr>
            <w:tcW w:w="3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FF2" w:rsidRDefault="00721FF2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1FF2" w:rsidRDefault="00721FF2">
            <w:pPr>
              <w:pStyle w:val="Akapitzlist"/>
              <w:tabs>
                <w:tab w:val="left" w:pos="459"/>
              </w:tabs>
              <w:spacing w:before="120" w:after="40" w:line="276" w:lineRule="auto"/>
              <w:ind w:left="0"/>
              <w:contextualSpacing/>
              <w:rPr>
                <w:b/>
                <w:lang w:eastAsia="en-US"/>
              </w:rPr>
            </w:pPr>
          </w:p>
        </w:tc>
      </w:tr>
      <w:tr w:rsidR="00721FF2" w:rsidTr="00450C44">
        <w:tc>
          <w:tcPr>
            <w:tcW w:w="3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FF2" w:rsidRDefault="00721FF2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1FF2" w:rsidRDefault="00721FF2">
            <w:pPr>
              <w:pStyle w:val="Akapitzlist"/>
              <w:tabs>
                <w:tab w:val="left" w:pos="459"/>
              </w:tabs>
              <w:spacing w:before="120" w:after="40" w:line="276" w:lineRule="auto"/>
              <w:ind w:left="0"/>
              <w:contextualSpacing/>
              <w:rPr>
                <w:b/>
                <w:lang w:eastAsia="en-US"/>
              </w:rPr>
            </w:pPr>
          </w:p>
        </w:tc>
      </w:tr>
      <w:tr w:rsidR="00721FF2" w:rsidTr="00450C44">
        <w:tc>
          <w:tcPr>
            <w:tcW w:w="3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FF2" w:rsidRDefault="00721FF2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Osoba odpowiedzialna za kontakty </w:t>
            </w:r>
            <w:r>
              <w:rPr>
                <w:bCs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1FF2" w:rsidRDefault="00721FF2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/>
                <w:lang w:eastAsia="en-US"/>
              </w:rPr>
            </w:pPr>
          </w:p>
        </w:tc>
      </w:tr>
      <w:tr w:rsidR="00721FF2" w:rsidTr="00450C44">
        <w:trPr>
          <w:trHeight w:val="676"/>
        </w:trPr>
        <w:tc>
          <w:tcPr>
            <w:tcW w:w="964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F2" w:rsidRDefault="00721FF2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Dane teleadresowe na które należy przekazywać korespondencję związaną z niniejszym postępowaniem:</w:t>
            </w:r>
          </w:p>
        </w:tc>
      </w:tr>
      <w:tr w:rsidR="00721FF2" w:rsidTr="00450C44">
        <w:tc>
          <w:tcPr>
            <w:tcW w:w="3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FF2" w:rsidRDefault="00721FF2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faks</w:t>
            </w:r>
          </w:p>
        </w:tc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1FF2" w:rsidRDefault="00721FF2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Cs/>
                <w:lang w:eastAsia="en-US"/>
              </w:rPr>
            </w:pPr>
          </w:p>
        </w:tc>
      </w:tr>
      <w:tr w:rsidR="00721FF2" w:rsidTr="00450C44">
        <w:tc>
          <w:tcPr>
            <w:tcW w:w="38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1FF2" w:rsidRDefault="00721FF2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e-mail</w:t>
            </w:r>
          </w:p>
        </w:tc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1FF2" w:rsidRDefault="00721FF2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Cs/>
                <w:lang w:eastAsia="en-US"/>
              </w:rPr>
            </w:pPr>
          </w:p>
        </w:tc>
      </w:tr>
      <w:tr w:rsidR="00721FF2" w:rsidTr="00450C44">
        <w:tc>
          <w:tcPr>
            <w:tcW w:w="38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1FF2" w:rsidRDefault="00721FF2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 do korespondencji (jeżeli inny niż adres siedziby):</w:t>
            </w:r>
          </w:p>
        </w:tc>
        <w:tc>
          <w:tcPr>
            <w:tcW w:w="5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21FF2" w:rsidRDefault="00721FF2">
            <w:pPr>
              <w:pStyle w:val="Akapitzlist"/>
              <w:tabs>
                <w:tab w:val="left" w:pos="459"/>
              </w:tabs>
              <w:spacing w:after="40" w:line="276" w:lineRule="auto"/>
              <w:ind w:left="0"/>
              <w:contextualSpacing/>
              <w:rPr>
                <w:bCs/>
                <w:lang w:eastAsia="en-US"/>
              </w:rPr>
            </w:pPr>
          </w:p>
        </w:tc>
      </w:tr>
    </w:tbl>
    <w:p w:rsidR="00721FF2" w:rsidRDefault="00721FF2" w:rsidP="00721FF2">
      <w:pPr>
        <w:autoSpaceDE w:val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721FF2" w:rsidTr="00721FF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2" w:rsidRDefault="00721FF2">
            <w:pPr>
              <w:autoSpaceDE w:val="0"/>
              <w:spacing w:before="120" w:after="60" w:line="276" w:lineRule="auto"/>
              <w:ind w:left="360"/>
              <w:rPr>
                <w:bCs/>
              </w:rPr>
            </w:pPr>
            <w:r>
              <w:rPr>
                <w:b/>
              </w:rPr>
              <w:t>II.</w:t>
            </w:r>
            <w:r w:rsidR="000348B1"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CENA OFERTOWA I OFEROWANY OKRES GWARANCJI</w:t>
            </w:r>
          </w:p>
          <w:p w:rsidR="00450C44" w:rsidRDefault="00721FF2" w:rsidP="00450C44">
            <w:pPr>
              <w:pStyle w:val="Bezodstpw"/>
            </w:pPr>
            <w:r>
              <w:t>1.Wykonawca oferuje realizację zamówienia na warunkach okre</w:t>
            </w:r>
            <w:r>
              <w:rPr>
                <w:rFonts w:eastAsia="TimesNewRoman"/>
              </w:rPr>
              <w:t>ś</w:t>
            </w:r>
            <w:r>
              <w:t>lonych w Specyfikacji istotnych</w:t>
            </w:r>
          </w:p>
          <w:p w:rsidR="00721FF2" w:rsidRDefault="00450C44" w:rsidP="00450C44">
            <w:pPr>
              <w:pStyle w:val="Bezodstpw"/>
            </w:pPr>
            <w:r>
              <w:t xml:space="preserve"> </w:t>
            </w:r>
            <w:r w:rsidR="00721FF2">
              <w:t xml:space="preserve"> </w:t>
            </w:r>
            <w:r>
              <w:t xml:space="preserve"> </w:t>
            </w:r>
            <w:r w:rsidR="00721FF2">
              <w:t>warunków zamówienia (SIWZ) za cenę ryczałtową:</w:t>
            </w:r>
          </w:p>
          <w:p w:rsidR="00450C44" w:rsidRDefault="00450C44" w:rsidP="00450C44">
            <w:pPr>
              <w:pStyle w:val="Bezodstpw"/>
            </w:pPr>
          </w:p>
          <w:p w:rsidR="00721FF2" w:rsidRDefault="00721FF2">
            <w:pPr>
              <w:tabs>
                <w:tab w:val="left" w:pos="1440"/>
              </w:tabs>
              <w:spacing w:line="276" w:lineRule="auto"/>
              <w:jc w:val="both"/>
              <w:rPr>
                <w:bCs/>
                <w:lang w:eastAsia="pl-PL" w:bidi="pl-PL"/>
              </w:rPr>
            </w:pPr>
            <w:r>
              <w:rPr>
                <w:bCs/>
                <w:sz w:val="22"/>
                <w:szCs w:val="22"/>
                <w:lang w:eastAsia="pl-PL" w:bidi="pl-PL"/>
              </w:rPr>
              <w:t>……………………….zł. netto (słownie: …………………………………………………….zł. 00/100) plus podatek VAT w wysokości 23%, tj. …………………..zł.</w:t>
            </w:r>
          </w:p>
          <w:p w:rsidR="00721FF2" w:rsidRDefault="00721FF2">
            <w:pPr>
              <w:tabs>
                <w:tab w:val="left" w:pos="1440"/>
              </w:tabs>
              <w:spacing w:line="276" w:lineRule="auto"/>
              <w:jc w:val="both"/>
              <w:rPr>
                <w:bCs/>
                <w:lang w:eastAsia="pl-PL" w:bidi="pl-PL"/>
              </w:rPr>
            </w:pPr>
            <w:r>
              <w:rPr>
                <w:bCs/>
                <w:sz w:val="22"/>
                <w:szCs w:val="22"/>
                <w:lang w:eastAsia="pl-PL" w:bidi="pl-PL"/>
              </w:rPr>
              <w:t xml:space="preserve"> </w:t>
            </w:r>
          </w:p>
          <w:p w:rsidR="00721FF2" w:rsidRDefault="00721FF2">
            <w:pPr>
              <w:widowControl w:val="0"/>
              <w:spacing w:line="276" w:lineRule="auto"/>
              <w:rPr>
                <w:bCs/>
                <w:lang w:eastAsia="pl-PL" w:bidi="pl-PL"/>
              </w:rPr>
            </w:pPr>
            <w:r>
              <w:rPr>
                <w:bCs/>
                <w:sz w:val="22"/>
                <w:szCs w:val="22"/>
              </w:rPr>
              <w:t>……………………….zł.</w:t>
            </w:r>
            <w:r>
              <w:rPr>
                <w:bCs/>
                <w:sz w:val="22"/>
                <w:szCs w:val="22"/>
                <w:lang w:eastAsia="pl-PL" w:bidi="pl-PL"/>
              </w:rPr>
              <w:t xml:space="preserve"> brutto</w:t>
            </w:r>
            <w:r>
              <w:rPr>
                <w:b/>
                <w:sz w:val="22"/>
                <w:szCs w:val="22"/>
                <w:lang w:eastAsia="pl-PL" w:bidi="pl-PL"/>
              </w:rPr>
              <w:t xml:space="preserve"> </w:t>
            </w:r>
            <w:r>
              <w:rPr>
                <w:bCs/>
                <w:sz w:val="22"/>
                <w:szCs w:val="22"/>
                <w:lang w:eastAsia="pl-PL" w:bidi="pl-PL"/>
              </w:rPr>
              <w:t>(słownie:  ……………………………………………………....zł. 00/100)</w:t>
            </w:r>
          </w:p>
          <w:p w:rsidR="00721FF2" w:rsidRDefault="00721FF2">
            <w:pPr>
              <w:autoSpaceDE w:val="0"/>
              <w:spacing w:before="120" w:after="60" w:line="276" w:lineRule="auto"/>
              <w:rPr>
                <w:bCs/>
              </w:rPr>
            </w:pPr>
            <w:r>
              <w:rPr>
                <w:bCs/>
              </w:rPr>
              <w:t xml:space="preserve">Okres </w:t>
            </w:r>
            <w:proofErr w:type="spellStart"/>
            <w:r>
              <w:rPr>
                <w:bCs/>
              </w:rPr>
              <w:t>gwarancji…………………………………m-cy</w:t>
            </w:r>
            <w:proofErr w:type="spellEnd"/>
          </w:p>
          <w:p w:rsidR="00721FF2" w:rsidRDefault="00721FF2" w:rsidP="00F547B3">
            <w:pPr>
              <w:numPr>
                <w:ilvl w:val="0"/>
                <w:numId w:val="1"/>
              </w:numPr>
              <w:autoSpaceDE w:val="0"/>
              <w:spacing w:before="120" w:after="6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Cena ryczałtowa stanowi całkowite wynagrodzenie Wykonawcy, uwzględniające wszystkie koszty związane z realizacją przedmiotu zamówienia zgodnie z niniejszą SIWZ.</w:t>
            </w:r>
          </w:p>
          <w:p w:rsidR="00721FF2" w:rsidRDefault="00721FF2" w:rsidP="00F547B3">
            <w:pPr>
              <w:numPr>
                <w:ilvl w:val="0"/>
                <w:numId w:val="1"/>
              </w:numPr>
              <w:autoSpaceDE w:val="0"/>
              <w:spacing w:before="120" w:after="6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Oferowany okres gwarancji wyrażony w pełnych miesiącach – nie krótszy niż 36 miesięcy</w:t>
            </w:r>
          </w:p>
          <w:p w:rsidR="00721FF2" w:rsidRDefault="00721FF2">
            <w:pPr>
              <w:autoSpaceDE w:val="0"/>
              <w:spacing w:before="120" w:after="60" w:line="276" w:lineRule="auto"/>
              <w:rPr>
                <w:b/>
              </w:rPr>
            </w:pPr>
          </w:p>
        </w:tc>
      </w:tr>
    </w:tbl>
    <w:p w:rsidR="00721FF2" w:rsidRDefault="00721FF2" w:rsidP="00721FF2">
      <w:pPr>
        <w:autoSpaceDE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721FF2" w:rsidTr="00721FF2">
        <w:trPr>
          <w:trHeight w:val="158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FF2" w:rsidRDefault="00721FF2">
            <w:pPr>
              <w:pStyle w:val="Akapitzlist"/>
              <w:spacing w:after="40" w:line="276" w:lineRule="auto"/>
              <w:ind w:left="459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III.</w:t>
            </w:r>
            <w:r w:rsidR="000348B1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OŚWIADCZENIA:</w:t>
            </w:r>
          </w:p>
          <w:p w:rsidR="00721FF2" w:rsidRPr="000348B1" w:rsidRDefault="00721FF2" w:rsidP="000348B1">
            <w:pPr>
              <w:pStyle w:val="Akapitzlist"/>
              <w:numPr>
                <w:ilvl w:val="0"/>
                <w:numId w:val="7"/>
              </w:numPr>
              <w:spacing w:after="4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348B1">
              <w:rPr>
                <w:bCs/>
                <w:sz w:val="22"/>
                <w:szCs w:val="22"/>
              </w:rPr>
              <w:t>Zamówienie zostanie zrealizowane w terminie określonym w SIWZ;</w:t>
            </w:r>
          </w:p>
          <w:p w:rsidR="00721FF2" w:rsidRPr="000348B1" w:rsidRDefault="00721FF2" w:rsidP="000348B1">
            <w:pPr>
              <w:pStyle w:val="Akapitzlist"/>
              <w:numPr>
                <w:ilvl w:val="0"/>
                <w:numId w:val="7"/>
              </w:numPr>
              <w:spacing w:after="4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348B1">
              <w:rPr>
                <w:bCs/>
                <w:sz w:val="22"/>
                <w:szCs w:val="22"/>
              </w:rPr>
              <w:t>Za</w:t>
            </w:r>
            <w:r w:rsidR="00450C44" w:rsidRPr="000348B1">
              <w:rPr>
                <w:bCs/>
                <w:sz w:val="22"/>
                <w:szCs w:val="22"/>
              </w:rPr>
              <w:t xml:space="preserve">poznałem się z treścią SIWZ i wzorem umowy, </w:t>
            </w:r>
            <w:r w:rsidRPr="000348B1">
              <w:rPr>
                <w:bCs/>
                <w:sz w:val="22"/>
                <w:szCs w:val="22"/>
              </w:rPr>
              <w:t>nie wnoszę do nich zastrzeżeń oraz akceptuję</w:t>
            </w:r>
            <w:r w:rsidR="000348B1">
              <w:rPr>
                <w:bCs/>
                <w:sz w:val="22"/>
                <w:szCs w:val="22"/>
              </w:rPr>
              <w:t xml:space="preserve"> </w:t>
            </w:r>
            <w:r w:rsidRPr="000348B1">
              <w:rPr>
                <w:bCs/>
                <w:sz w:val="22"/>
                <w:szCs w:val="22"/>
              </w:rPr>
              <w:t>warunki w nich zawarte;</w:t>
            </w:r>
          </w:p>
          <w:p w:rsidR="00721FF2" w:rsidRPr="000348B1" w:rsidRDefault="00721FF2" w:rsidP="000348B1">
            <w:pPr>
              <w:pStyle w:val="Akapitzlist"/>
              <w:numPr>
                <w:ilvl w:val="0"/>
                <w:numId w:val="7"/>
              </w:numPr>
              <w:spacing w:after="4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348B1">
              <w:rPr>
                <w:bCs/>
                <w:sz w:val="22"/>
                <w:szCs w:val="22"/>
              </w:rPr>
              <w:t xml:space="preserve">Uważam się za związanego niniejszą ofertą przez okres </w:t>
            </w:r>
            <w:r w:rsidRPr="000348B1">
              <w:rPr>
                <w:sz w:val="22"/>
                <w:szCs w:val="22"/>
              </w:rPr>
              <w:t>30 dni</w:t>
            </w:r>
            <w:r w:rsidRPr="000348B1">
              <w:rPr>
                <w:bCs/>
                <w:sz w:val="22"/>
                <w:szCs w:val="22"/>
              </w:rPr>
              <w:t xml:space="preserve"> licząc od dnia otwarcia ofert (włącznie</w:t>
            </w:r>
            <w:r w:rsidR="000348B1">
              <w:rPr>
                <w:bCs/>
                <w:sz w:val="22"/>
                <w:szCs w:val="22"/>
              </w:rPr>
              <w:t xml:space="preserve"> </w:t>
            </w:r>
            <w:r w:rsidRPr="000348B1">
              <w:rPr>
                <w:bCs/>
                <w:sz w:val="22"/>
                <w:szCs w:val="22"/>
              </w:rPr>
              <w:t>z tym dniem);</w:t>
            </w:r>
          </w:p>
          <w:p w:rsidR="00721FF2" w:rsidRPr="000348B1" w:rsidRDefault="00721FF2" w:rsidP="000348B1">
            <w:pPr>
              <w:pStyle w:val="Akapitzlist"/>
              <w:numPr>
                <w:ilvl w:val="0"/>
                <w:numId w:val="7"/>
              </w:numPr>
              <w:spacing w:after="4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348B1">
              <w:rPr>
                <w:bCs/>
                <w:sz w:val="22"/>
                <w:szCs w:val="22"/>
              </w:rPr>
              <w:t>Akceptuję postanowienia dotyczące okresu rękojmi, który będzie równy zaoferowanemu w niniejszej</w:t>
            </w:r>
            <w:r w:rsidR="000348B1">
              <w:rPr>
                <w:bCs/>
                <w:sz w:val="22"/>
                <w:szCs w:val="22"/>
              </w:rPr>
              <w:t xml:space="preserve"> </w:t>
            </w:r>
            <w:r w:rsidRPr="000348B1">
              <w:rPr>
                <w:bCs/>
                <w:sz w:val="22"/>
                <w:szCs w:val="22"/>
              </w:rPr>
              <w:t>ofercie okresowi gwarancji;</w:t>
            </w:r>
          </w:p>
          <w:p w:rsidR="00721FF2" w:rsidRPr="000348B1" w:rsidRDefault="00721FF2" w:rsidP="000348B1">
            <w:pPr>
              <w:pStyle w:val="Akapitzlist"/>
              <w:numPr>
                <w:ilvl w:val="0"/>
                <w:numId w:val="7"/>
              </w:numPr>
              <w:spacing w:after="4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348B1">
              <w:rPr>
                <w:bCs/>
                <w:sz w:val="22"/>
                <w:szCs w:val="22"/>
              </w:rPr>
              <w:t>Akceptuję warunki finansowego rozliczenia realizacji przedmiotu zamówienia określone w SIWZ;</w:t>
            </w:r>
          </w:p>
          <w:p w:rsidR="00721FF2" w:rsidRPr="000348B1" w:rsidRDefault="00721FF2" w:rsidP="000348B1">
            <w:pPr>
              <w:pStyle w:val="Akapitzlist"/>
              <w:numPr>
                <w:ilvl w:val="0"/>
                <w:numId w:val="7"/>
              </w:numPr>
              <w:spacing w:after="4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0348B1">
              <w:rPr>
                <w:bCs/>
                <w:sz w:val="22"/>
                <w:szCs w:val="22"/>
              </w:rPr>
              <w:t>Zamierzam/nie zamierzam powierzy</w:t>
            </w:r>
            <w:r w:rsidRPr="000348B1">
              <w:rPr>
                <w:rFonts w:eastAsia="TimesNewRoman"/>
                <w:bCs/>
                <w:sz w:val="22"/>
                <w:szCs w:val="22"/>
              </w:rPr>
              <w:t xml:space="preserve">ć </w:t>
            </w:r>
            <w:r w:rsidRPr="000348B1">
              <w:rPr>
                <w:bCs/>
                <w:sz w:val="22"/>
                <w:szCs w:val="22"/>
              </w:rPr>
              <w:t>podwykonawcy/podwykonawcom do wykonania nast</w:t>
            </w:r>
            <w:r w:rsidRPr="000348B1">
              <w:rPr>
                <w:rFonts w:eastAsia="TimesNewRoman"/>
                <w:bCs/>
                <w:sz w:val="22"/>
                <w:szCs w:val="22"/>
              </w:rPr>
              <w:t>ę</w:t>
            </w:r>
            <w:r w:rsidRPr="000348B1">
              <w:rPr>
                <w:bCs/>
                <w:sz w:val="22"/>
                <w:szCs w:val="22"/>
              </w:rPr>
              <w:t>puj</w:t>
            </w:r>
            <w:r w:rsidRPr="000348B1">
              <w:rPr>
                <w:rFonts w:eastAsia="TimesNewRoman"/>
                <w:bCs/>
                <w:sz w:val="22"/>
                <w:szCs w:val="22"/>
              </w:rPr>
              <w:t>ą</w:t>
            </w:r>
            <w:r w:rsidRPr="000348B1">
              <w:rPr>
                <w:bCs/>
                <w:sz w:val="22"/>
                <w:szCs w:val="22"/>
              </w:rPr>
              <w:t xml:space="preserve">cy  zakres zamówienia: </w:t>
            </w:r>
          </w:p>
        </w:tc>
      </w:tr>
      <w:tr w:rsidR="00721FF2" w:rsidTr="00721FF2"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F2" w:rsidRDefault="00721FF2" w:rsidP="00F547B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before="60" w:after="40" w:line="240" w:lineRule="auto"/>
              <w:jc w:val="both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…………………………………………</w:t>
            </w:r>
            <w:r>
              <w:rPr>
                <w:bCs/>
                <w:color w:val="4F6228"/>
                <w:sz w:val="22"/>
                <w:szCs w:val="22"/>
                <w:lang w:eastAsia="pl-PL"/>
              </w:rPr>
              <w:t>–</w:t>
            </w:r>
            <w:r>
              <w:rPr>
                <w:bCs/>
                <w:sz w:val="22"/>
                <w:szCs w:val="22"/>
                <w:lang w:eastAsia="pl-PL"/>
              </w:rPr>
              <w:t xml:space="preserve"> ……………………………................................</w:t>
            </w:r>
          </w:p>
          <w:p w:rsidR="00721FF2" w:rsidRDefault="00721FF2" w:rsidP="00F547B3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before="60" w:after="40" w:line="240" w:lineRule="auto"/>
              <w:jc w:val="both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…………………………………………</w:t>
            </w:r>
            <w:r>
              <w:rPr>
                <w:bCs/>
                <w:color w:val="4F6228"/>
                <w:sz w:val="22"/>
                <w:szCs w:val="22"/>
                <w:lang w:eastAsia="pl-PL"/>
              </w:rPr>
              <w:t>–</w:t>
            </w:r>
            <w:r>
              <w:rPr>
                <w:bCs/>
                <w:sz w:val="22"/>
                <w:szCs w:val="22"/>
                <w:lang w:eastAsia="pl-PL"/>
              </w:rPr>
              <w:t xml:space="preserve"> ……………………………................................</w:t>
            </w:r>
          </w:p>
          <w:p w:rsidR="00721FF2" w:rsidRDefault="00721FF2">
            <w:pPr>
              <w:pStyle w:val="Tekstpodstawowywcity2"/>
              <w:tabs>
                <w:tab w:val="left" w:pos="1134"/>
              </w:tabs>
              <w:spacing w:after="40" w:line="240" w:lineRule="auto"/>
              <w:ind w:left="1134"/>
              <w:rPr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bCs/>
                <w:i/>
                <w:color w:val="FF0000"/>
                <w:sz w:val="20"/>
                <w:szCs w:val="20"/>
                <w:lang w:eastAsia="pl-PL"/>
              </w:rPr>
              <w:t>Jeżeli Wykonawca zamierza powierzyć część realizacji przedmiotu zamówienia podwykonawcy lub podwykonawcom, w tym miejscu należy wskazać części zamówienia, które Wykonawca zamierza powierzyć oraz podać firmy tych podwykonawców lub podwykonawcy.</w:t>
            </w:r>
          </w:p>
        </w:tc>
      </w:tr>
    </w:tbl>
    <w:p w:rsidR="00721FF2" w:rsidRDefault="00721FF2" w:rsidP="00721FF2">
      <w:pPr>
        <w:autoSpaceDE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721FF2" w:rsidTr="00721FF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2" w:rsidRDefault="00721FF2">
            <w:pPr>
              <w:autoSpaceDE w:val="0"/>
              <w:spacing w:before="120" w:after="120" w:line="276" w:lineRule="auto"/>
              <w:ind w:left="426"/>
              <w:rPr>
                <w:b/>
              </w:rPr>
            </w:pPr>
            <w:r>
              <w:rPr>
                <w:b/>
              </w:rPr>
              <w:t>IV.</w:t>
            </w:r>
            <w:r w:rsidR="000348B1">
              <w:rPr>
                <w:b/>
              </w:rPr>
              <w:t xml:space="preserve"> </w:t>
            </w:r>
            <w:r>
              <w:rPr>
                <w:b/>
              </w:rPr>
              <w:t>ZOBOWIĄZANIA W PRZYPADKU PRZYZNANIA ZAMÓWIENIA:</w:t>
            </w:r>
          </w:p>
          <w:p w:rsidR="00721FF2" w:rsidRPr="000348B1" w:rsidRDefault="00721FF2" w:rsidP="000348B1">
            <w:pPr>
              <w:pStyle w:val="Akapitzlist"/>
              <w:numPr>
                <w:ilvl w:val="0"/>
                <w:numId w:val="8"/>
              </w:numPr>
              <w:autoSpaceDE w:val="0"/>
              <w:spacing w:before="120" w:after="120" w:line="276" w:lineRule="auto"/>
              <w:rPr>
                <w:b/>
              </w:rPr>
            </w:pPr>
            <w:r w:rsidRPr="000348B1">
              <w:rPr>
                <w:bCs/>
              </w:rPr>
              <w:t>Wykonawca zobowiązuje się do zawarcia umowy w miejscu i terminie wyznaczonym przez</w:t>
            </w:r>
            <w:r w:rsidR="000348B1">
              <w:rPr>
                <w:bCs/>
              </w:rPr>
              <w:t xml:space="preserve"> </w:t>
            </w:r>
            <w:r w:rsidRPr="000348B1">
              <w:rPr>
                <w:bCs/>
              </w:rPr>
              <w:t>z</w:t>
            </w:r>
            <w:r w:rsidR="000348B1" w:rsidRPr="000348B1">
              <w:rPr>
                <w:bCs/>
              </w:rPr>
              <w:t>a</w:t>
            </w:r>
            <w:r w:rsidRPr="000348B1">
              <w:rPr>
                <w:bCs/>
              </w:rPr>
              <w:t>mawiającego;</w:t>
            </w:r>
          </w:p>
          <w:p w:rsidR="00721FF2" w:rsidRPr="000348B1" w:rsidRDefault="00721FF2" w:rsidP="000348B1">
            <w:pPr>
              <w:pStyle w:val="Akapitzlist"/>
              <w:numPr>
                <w:ilvl w:val="0"/>
                <w:numId w:val="8"/>
              </w:numPr>
              <w:autoSpaceDE w:val="0"/>
              <w:spacing w:before="120" w:after="120" w:line="276" w:lineRule="auto"/>
              <w:rPr>
                <w:b/>
              </w:rPr>
            </w:pPr>
            <w:r w:rsidRPr="000348B1">
              <w:rPr>
                <w:bCs/>
              </w:rPr>
              <w:t>Wykonawca zobowiązuje się do:</w:t>
            </w:r>
          </w:p>
          <w:p w:rsidR="000348B1" w:rsidRDefault="000348B1" w:rsidP="000348B1">
            <w:pPr>
              <w:pStyle w:val="Bezodstpw"/>
              <w:rPr>
                <w:lang w:eastAsia="en-US"/>
              </w:rPr>
            </w:pPr>
            <w:r>
              <w:t xml:space="preserve">                   </w:t>
            </w:r>
            <w:r w:rsidRPr="000348B1">
              <w:t>1)</w:t>
            </w:r>
            <w:r>
              <w:t xml:space="preserve"> </w:t>
            </w:r>
            <w:r w:rsidR="00721FF2" w:rsidRPr="000348B1">
              <w:rPr>
                <w:lang w:eastAsia="en-US"/>
              </w:rPr>
              <w:t>wniesienia przed zawarciem umowy zabezpieczenia należytego wykonania umowy</w:t>
            </w:r>
          </w:p>
          <w:p w:rsidR="00721FF2" w:rsidRPr="000348B1" w:rsidRDefault="000348B1" w:rsidP="000348B1">
            <w:pPr>
              <w:pStyle w:val="Bezodstpw"/>
              <w:rPr>
                <w:lang w:eastAsia="pl-PL"/>
              </w:rPr>
            </w:pPr>
            <w:r>
              <w:rPr>
                <w:lang w:eastAsia="en-US"/>
              </w:rPr>
              <w:t xml:space="preserve">    </w:t>
            </w:r>
            <w:r w:rsidR="00721FF2" w:rsidRPr="000348B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   </w:t>
            </w:r>
            <w:r w:rsidR="00721FF2" w:rsidRPr="000348B1">
              <w:rPr>
                <w:lang w:eastAsia="en-US"/>
              </w:rPr>
              <w:t xml:space="preserve">w wysokości </w:t>
            </w:r>
            <w:r w:rsidR="00721FF2" w:rsidRPr="000348B1">
              <w:rPr>
                <w:b/>
                <w:lang w:eastAsia="en-US"/>
              </w:rPr>
              <w:t>10 % ceny ofertowej brutto,</w:t>
            </w:r>
          </w:p>
          <w:p w:rsidR="00721FF2" w:rsidRPr="000348B1" w:rsidRDefault="000348B1" w:rsidP="000348B1">
            <w:pPr>
              <w:autoSpaceDE w:val="0"/>
              <w:spacing w:line="276" w:lineRule="auto"/>
              <w:ind w:left="36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2) </w:t>
            </w:r>
            <w:r w:rsidR="00721FF2" w:rsidRPr="000348B1">
              <w:rPr>
                <w:bCs/>
                <w:lang w:eastAsia="en-US"/>
              </w:rPr>
              <w:t>złożenia w siedzibie Zamawiającego kosztorysu ofertowego.</w:t>
            </w:r>
          </w:p>
          <w:p w:rsidR="00721FF2" w:rsidRDefault="00721FF2">
            <w:pPr>
              <w:autoSpaceDE w:val="0"/>
              <w:spacing w:before="120" w:after="120" w:line="276" w:lineRule="auto"/>
              <w:ind w:left="426"/>
              <w:rPr>
                <w:bCs/>
              </w:rPr>
            </w:pPr>
          </w:p>
        </w:tc>
      </w:tr>
    </w:tbl>
    <w:p w:rsidR="00721FF2" w:rsidRDefault="00721FF2" w:rsidP="00721FF2">
      <w:pPr>
        <w:autoSpaceDE w:val="0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0"/>
      </w:tblGrid>
      <w:tr w:rsidR="00721FF2" w:rsidTr="00721FF2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F2" w:rsidRDefault="00721FF2">
            <w:pPr>
              <w:autoSpaceDE w:val="0"/>
              <w:spacing w:before="120" w:line="276" w:lineRule="auto"/>
              <w:ind w:left="426"/>
              <w:rPr>
                <w:b/>
              </w:rPr>
            </w:pPr>
            <w:r>
              <w:rPr>
                <w:b/>
                <w:sz w:val="22"/>
                <w:szCs w:val="22"/>
              </w:rPr>
              <w:t>V.</w:t>
            </w:r>
            <w:r w:rsidR="000348B1">
              <w:rPr>
                <w:b/>
                <w:sz w:val="22"/>
                <w:szCs w:val="22"/>
              </w:rPr>
              <w:t xml:space="preserve"> ZAŁĄCZNIKI</w:t>
            </w:r>
            <w:r>
              <w:rPr>
                <w:b/>
                <w:sz w:val="22"/>
                <w:szCs w:val="22"/>
              </w:rPr>
              <w:t>:</w:t>
            </w:r>
          </w:p>
          <w:p w:rsidR="000348B1" w:rsidRDefault="00721FF2" w:rsidP="000348B1">
            <w:pPr>
              <w:autoSpaceDE w:val="0"/>
              <w:spacing w:after="60" w:line="276" w:lineRule="auto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0348B1">
              <w:rPr>
                <w:bCs/>
                <w:sz w:val="22"/>
                <w:szCs w:val="22"/>
              </w:rPr>
              <w:t xml:space="preserve">     </w:t>
            </w:r>
            <w:r>
              <w:rPr>
                <w:bCs/>
                <w:sz w:val="22"/>
                <w:szCs w:val="22"/>
              </w:rPr>
              <w:t xml:space="preserve"> Integralną część oferty stanowią następujące dokumenty:</w:t>
            </w:r>
          </w:p>
          <w:p w:rsidR="00721FF2" w:rsidRDefault="00721FF2" w:rsidP="00F547B3">
            <w:pPr>
              <w:pStyle w:val="Akapitzlist"/>
              <w:numPr>
                <w:ilvl w:val="0"/>
                <w:numId w:val="4"/>
              </w:numPr>
              <w:autoSpaceDE w:val="0"/>
              <w:spacing w:after="6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…………………………………………………………………………………………..</w:t>
            </w:r>
          </w:p>
          <w:p w:rsidR="00721FF2" w:rsidRDefault="00721FF2" w:rsidP="00F547B3">
            <w:pPr>
              <w:pStyle w:val="Akapitzlist"/>
              <w:numPr>
                <w:ilvl w:val="0"/>
                <w:numId w:val="4"/>
              </w:numPr>
              <w:autoSpaceDE w:val="0"/>
              <w:spacing w:after="6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…………………………………………………………………………………………..</w:t>
            </w:r>
          </w:p>
          <w:p w:rsidR="00721FF2" w:rsidRDefault="00721FF2" w:rsidP="00F547B3">
            <w:pPr>
              <w:pStyle w:val="Akapitzlist"/>
              <w:numPr>
                <w:ilvl w:val="0"/>
                <w:numId w:val="4"/>
              </w:numPr>
              <w:autoSpaceDE w:val="0"/>
              <w:spacing w:after="6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…………………………………………………………………………………………..</w:t>
            </w:r>
          </w:p>
          <w:p w:rsidR="00721FF2" w:rsidRDefault="00721FF2" w:rsidP="00F547B3">
            <w:pPr>
              <w:pStyle w:val="Akapitzlist"/>
              <w:numPr>
                <w:ilvl w:val="0"/>
                <w:numId w:val="4"/>
              </w:numPr>
              <w:autoSpaceDE w:val="0"/>
              <w:spacing w:after="6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…………………………………………………………………………………………..</w:t>
            </w:r>
          </w:p>
          <w:p w:rsidR="00721FF2" w:rsidRDefault="00721FF2" w:rsidP="00F547B3">
            <w:pPr>
              <w:pStyle w:val="Akapitzlist"/>
              <w:numPr>
                <w:ilvl w:val="0"/>
                <w:numId w:val="4"/>
              </w:numPr>
              <w:autoSpaceDE w:val="0"/>
              <w:spacing w:after="6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…………………………………………………………………………………………..</w:t>
            </w:r>
          </w:p>
          <w:p w:rsidR="00721FF2" w:rsidRDefault="00721FF2" w:rsidP="00F547B3">
            <w:pPr>
              <w:pStyle w:val="Akapitzlist"/>
              <w:numPr>
                <w:ilvl w:val="0"/>
                <w:numId w:val="4"/>
              </w:numPr>
              <w:autoSpaceDE w:val="0"/>
              <w:spacing w:after="6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…………………………………………………………………………………………..</w:t>
            </w:r>
          </w:p>
          <w:p w:rsidR="00721FF2" w:rsidRDefault="00721FF2">
            <w:pPr>
              <w:autoSpaceDE w:val="0"/>
              <w:spacing w:before="60" w:after="6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Oferta zawiera.............. kolejno ponumerowanych stronach.</w:t>
            </w:r>
          </w:p>
        </w:tc>
      </w:tr>
    </w:tbl>
    <w:p w:rsidR="00721FF2" w:rsidRDefault="00721FF2" w:rsidP="00721FF2">
      <w:pPr>
        <w:pStyle w:val="Standard"/>
        <w:spacing w:line="100" w:lineRule="atLeast"/>
        <w:rPr>
          <w:rFonts w:eastAsia="ArialMT" w:cs="Times New Roman"/>
          <w:color w:val="C0504D"/>
          <w:sz w:val="22"/>
          <w:szCs w:val="22"/>
        </w:rPr>
      </w:pPr>
    </w:p>
    <w:p w:rsidR="00721FF2" w:rsidRDefault="00721FF2" w:rsidP="00721FF2">
      <w:pPr>
        <w:autoSpaceDE w:val="0"/>
        <w:rPr>
          <w:sz w:val="22"/>
          <w:szCs w:val="22"/>
        </w:rPr>
      </w:pPr>
    </w:p>
    <w:p w:rsidR="00721FF2" w:rsidRDefault="00721FF2" w:rsidP="00721FF2">
      <w:pPr>
        <w:autoSpaceDE w:val="0"/>
        <w:rPr>
          <w:rFonts w:ascii="Arial" w:hAnsi="Arial" w:cs="Arial"/>
          <w:sz w:val="6"/>
          <w:szCs w:val="6"/>
        </w:rPr>
      </w:pPr>
    </w:p>
    <w:p w:rsidR="00721FF2" w:rsidRDefault="00721FF2" w:rsidP="00721FF2">
      <w:pPr>
        <w:autoSpaceDE w:val="0"/>
        <w:rPr>
          <w:rFonts w:ascii="Arial" w:hAnsi="Arial" w:cs="Arial"/>
          <w:sz w:val="6"/>
          <w:szCs w:val="6"/>
        </w:rPr>
      </w:pPr>
    </w:p>
    <w:p w:rsidR="00721FF2" w:rsidRDefault="00721FF2" w:rsidP="00721FF2">
      <w:pPr>
        <w:autoSpaceDE w:val="0"/>
        <w:rPr>
          <w:rFonts w:ascii="Arial" w:hAnsi="Arial" w:cs="Arial"/>
          <w:sz w:val="6"/>
          <w:szCs w:val="6"/>
        </w:rPr>
      </w:pPr>
    </w:p>
    <w:p w:rsidR="00721FF2" w:rsidRDefault="00721FF2" w:rsidP="00721FF2">
      <w:pPr>
        <w:autoSpaceDE w:val="0"/>
        <w:rPr>
          <w:rFonts w:ascii="Arial" w:hAnsi="Arial" w:cs="Arial"/>
          <w:sz w:val="6"/>
          <w:szCs w:val="6"/>
        </w:rPr>
      </w:pPr>
    </w:p>
    <w:p w:rsidR="00721FF2" w:rsidRDefault="00721FF2" w:rsidP="00721FF2">
      <w:pPr>
        <w:autoSpaceDE w:val="0"/>
        <w:rPr>
          <w:rFonts w:ascii="Arial" w:hAnsi="Arial" w:cs="Arial"/>
          <w:sz w:val="6"/>
          <w:szCs w:val="6"/>
        </w:rPr>
      </w:pPr>
    </w:p>
    <w:p w:rsidR="00721FF2" w:rsidRDefault="00721FF2" w:rsidP="00721FF2">
      <w:pPr>
        <w:autoSpaceDE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…………………………………………………….</w:t>
      </w:r>
    </w:p>
    <w:p w:rsidR="00721FF2" w:rsidRDefault="00721FF2" w:rsidP="00721FF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( podpis, pieczęć wykonawcy)</w:t>
      </w:r>
    </w:p>
    <w:p w:rsidR="00721FF2" w:rsidRDefault="00721FF2" w:rsidP="00721FF2">
      <w:pPr>
        <w:rPr>
          <w:i/>
          <w:sz w:val="16"/>
          <w:szCs w:val="16"/>
        </w:rPr>
      </w:pPr>
    </w:p>
    <w:p w:rsidR="00721FF2" w:rsidRDefault="00721FF2" w:rsidP="00721FF2">
      <w:pPr>
        <w:rPr>
          <w:sz w:val="20"/>
          <w:szCs w:val="20"/>
        </w:rPr>
      </w:pPr>
      <w:r>
        <w:rPr>
          <w:i/>
          <w:sz w:val="16"/>
          <w:szCs w:val="16"/>
        </w:rPr>
        <w:t>……………………..</w:t>
      </w:r>
      <w:r>
        <w:rPr>
          <w:sz w:val="20"/>
          <w:szCs w:val="20"/>
        </w:rPr>
        <w:t>dnia…………………201</w:t>
      </w:r>
      <w:r w:rsidR="000348B1">
        <w:rPr>
          <w:sz w:val="20"/>
          <w:szCs w:val="20"/>
        </w:rPr>
        <w:t>9</w:t>
      </w:r>
      <w:r>
        <w:rPr>
          <w:sz w:val="20"/>
          <w:szCs w:val="20"/>
        </w:rPr>
        <w:t xml:space="preserve"> r.</w:t>
      </w:r>
    </w:p>
    <w:p w:rsidR="00721FF2" w:rsidRDefault="00721FF2" w:rsidP="00721FF2">
      <w:pPr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    </w:t>
      </w:r>
    </w:p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76F"/>
    <w:multiLevelType w:val="hybridMultilevel"/>
    <w:tmpl w:val="125EF0E8"/>
    <w:lvl w:ilvl="0" w:tplc="041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330AF"/>
    <w:multiLevelType w:val="hybridMultilevel"/>
    <w:tmpl w:val="ABE2B252"/>
    <w:lvl w:ilvl="0" w:tplc="7376FB98">
      <w:start w:val="1"/>
      <w:numFmt w:val="decimal"/>
      <w:lvlText w:val="%1."/>
      <w:lvlJc w:val="left"/>
      <w:pPr>
        <w:ind w:left="11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>
    <w:nsid w:val="37CC5300"/>
    <w:multiLevelType w:val="hybridMultilevel"/>
    <w:tmpl w:val="D4ECE604"/>
    <w:lvl w:ilvl="0" w:tplc="EDE4F6AC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0474D9"/>
    <w:multiLevelType w:val="hybridMultilevel"/>
    <w:tmpl w:val="B874B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627B4"/>
    <w:multiLevelType w:val="hybridMultilevel"/>
    <w:tmpl w:val="C04A8A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253AD"/>
    <w:multiLevelType w:val="hybridMultilevel"/>
    <w:tmpl w:val="35FC595C"/>
    <w:lvl w:ilvl="0" w:tplc="A36CEED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FF2"/>
    <w:rsid w:val="000348B1"/>
    <w:rsid w:val="00302C23"/>
    <w:rsid w:val="003135B0"/>
    <w:rsid w:val="00450C44"/>
    <w:rsid w:val="0059073D"/>
    <w:rsid w:val="00721FF2"/>
    <w:rsid w:val="00C30A93"/>
    <w:rsid w:val="00D323BF"/>
    <w:rsid w:val="00F2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FF2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721FF2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21FF2"/>
    <w:rPr>
      <w:rFonts w:ascii="Times New Roman" w:eastAsia="Times New Roman" w:hAnsi="Times New Roman" w:cs="Times New Roman"/>
      <w:bCs w:val="0"/>
      <w:sz w:val="24"/>
      <w:szCs w:val="24"/>
      <w:lang w:eastAsia="ar-SA"/>
    </w:rPr>
  </w:style>
  <w:style w:type="paragraph" w:styleId="Bezodstpw">
    <w:name w:val="No Spacing"/>
    <w:qFormat/>
    <w:rsid w:val="00721FF2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1FF2"/>
    <w:pPr>
      <w:suppressAutoHyphens w:val="0"/>
      <w:ind w:left="708"/>
    </w:pPr>
    <w:rPr>
      <w:lang w:eastAsia="pl-PL"/>
    </w:rPr>
  </w:style>
  <w:style w:type="paragraph" w:customStyle="1" w:styleId="Standard">
    <w:name w:val="Standard"/>
    <w:rsid w:val="00721FF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bCs w:val="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2019-07-23T08:37:00Z</dcterms:created>
  <dcterms:modified xsi:type="dcterms:W3CDTF">2019-07-25T06:08:00Z</dcterms:modified>
</cp:coreProperties>
</file>