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7B" w:rsidRPr="0049477B" w:rsidRDefault="0049477B" w:rsidP="004947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77B">
        <w:rPr>
          <w:rFonts w:ascii="Times New Roman" w:hAnsi="Times New Roman" w:cs="Times New Roman"/>
          <w:b/>
          <w:sz w:val="26"/>
          <w:szCs w:val="26"/>
        </w:rPr>
        <w:t xml:space="preserve">PROJEKT </w:t>
      </w:r>
      <w:r w:rsidRPr="0049477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ROLNIK XXI WIEKU</w:t>
      </w:r>
    </w:p>
    <w:p w:rsidR="0049477B" w:rsidRPr="0049477B" w:rsidRDefault="00762A8A" w:rsidP="004947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49477B" w:rsidRPr="0049477B">
        <w:rPr>
          <w:rFonts w:ascii="Times New Roman" w:hAnsi="Times New Roman" w:cs="Times New Roman"/>
          <w:b/>
        </w:rPr>
        <w:t>ekrutacja do projektu: 1</w:t>
      </w:r>
      <w:r>
        <w:rPr>
          <w:rFonts w:ascii="Times New Roman" w:hAnsi="Times New Roman" w:cs="Times New Roman"/>
          <w:b/>
        </w:rPr>
        <w:t>6</w:t>
      </w:r>
      <w:r w:rsidR="0049477B" w:rsidRPr="0049477B">
        <w:rPr>
          <w:rFonts w:ascii="Times New Roman" w:hAnsi="Times New Roman" w:cs="Times New Roman"/>
          <w:b/>
        </w:rPr>
        <w:t xml:space="preserve"> sierpnia</w:t>
      </w:r>
      <w:r w:rsidR="00AE5380">
        <w:rPr>
          <w:rFonts w:ascii="Times New Roman" w:hAnsi="Times New Roman" w:cs="Times New Roman"/>
          <w:b/>
        </w:rPr>
        <w:t xml:space="preserve"> </w:t>
      </w:r>
      <w:r w:rsidR="0049477B" w:rsidRPr="0049477B">
        <w:rPr>
          <w:rFonts w:ascii="Times New Roman" w:hAnsi="Times New Roman" w:cs="Times New Roman"/>
          <w:b/>
        </w:rPr>
        <w:t>-</w:t>
      </w:r>
      <w:r w:rsidR="00AE53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="0049477B" w:rsidRPr="0049477B">
        <w:rPr>
          <w:rFonts w:ascii="Times New Roman" w:hAnsi="Times New Roman" w:cs="Times New Roman"/>
          <w:b/>
        </w:rPr>
        <w:t xml:space="preserve"> września 2013 r</w:t>
      </w:r>
      <w:r w:rsidR="001C0962">
        <w:rPr>
          <w:rFonts w:ascii="Times New Roman" w:hAnsi="Times New Roman" w:cs="Times New Roman"/>
          <w:b/>
        </w:rPr>
        <w:t xml:space="preserve"> (może zostać wydłużona)</w:t>
      </w:r>
      <w:bookmarkStart w:id="0" w:name="_GoBack"/>
      <w:bookmarkEnd w:id="0"/>
    </w:p>
    <w:p w:rsidR="0049477B" w:rsidRDefault="0049477B" w:rsidP="007E237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Oferujemy szkolenia z zakresu wykorzystywania technik teleinformatycznych dla rolników oraz ich domowników*!</w:t>
      </w:r>
    </w:p>
    <w:p w:rsidR="0049477B" w:rsidRDefault="0049477B" w:rsidP="007E237B">
      <w:pPr>
        <w:spacing w:after="120"/>
        <w:jc w:val="right"/>
        <w:rPr>
          <w:rFonts w:ascii="Times New Roman" w:hAnsi="Times New Roman" w:cs="Times New Roman"/>
          <w:sz w:val="14"/>
          <w:szCs w:val="14"/>
        </w:rPr>
      </w:pPr>
      <w:r w:rsidRPr="0049477B">
        <w:rPr>
          <w:rFonts w:ascii="Times New Roman" w:hAnsi="Times New Roman" w:cs="Times New Roman"/>
          <w:sz w:val="14"/>
          <w:szCs w:val="14"/>
        </w:rPr>
        <w:t xml:space="preserve">* W projekcie mogą wziąć osoby posiadające status rolnika, czyli osoby posiadające gospodarstwo rolne, płacące KRUS lub też </w:t>
      </w:r>
      <w:r w:rsidRPr="005D293F">
        <w:rPr>
          <w:rFonts w:ascii="Times New Roman" w:hAnsi="Times New Roman" w:cs="Times New Roman"/>
          <w:sz w:val="14"/>
          <w:szCs w:val="14"/>
          <w:u w:val="single"/>
        </w:rPr>
        <w:t>domownicy</w:t>
      </w:r>
      <w:r w:rsidRPr="0049477B">
        <w:rPr>
          <w:rFonts w:ascii="Times New Roman" w:hAnsi="Times New Roman" w:cs="Times New Roman"/>
          <w:sz w:val="14"/>
          <w:szCs w:val="14"/>
        </w:rPr>
        <w:t xml:space="preserve"> tych osób.</w:t>
      </w:r>
    </w:p>
    <w:p w:rsidR="0049477B" w:rsidRPr="0049477B" w:rsidRDefault="0049477B" w:rsidP="007E237B">
      <w:pPr>
        <w:spacing w:after="120"/>
        <w:jc w:val="right"/>
        <w:rPr>
          <w:rFonts w:ascii="Times New Roman" w:hAnsi="Times New Roman" w:cs="Times New Roman"/>
          <w:sz w:val="2"/>
          <w:szCs w:val="2"/>
        </w:rPr>
      </w:pPr>
    </w:p>
    <w:p w:rsidR="0049477B" w:rsidRDefault="0049477B" w:rsidP="007E237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Łącznie 120 godzin </w:t>
      </w:r>
      <w:r w:rsidRPr="00FA799D">
        <w:rPr>
          <w:rFonts w:ascii="Times New Roman" w:hAnsi="Times New Roman" w:cs="Times New Roman"/>
          <w:b/>
          <w:color w:val="FF0000"/>
          <w:sz w:val="24"/>
          <w:szCs w:val="24"/>
        </w:rPr>
        <w:t>darmowych</w:t>
      </w:r>
      <w:r>
        <w:rPr>
          <w:rFonts w:ascii="Times New Roman" w:hAnsi="Times New Roman" w:cs="Times New Roman"/>
          <w:b/>
          <w:sz w:val="24"/>
          <w:szCs w:val="24"/>
        </w:rPr>
        <w:t xml:space="preserve"> szkoleń obsługi komputera i sieci Internet. </w:t>
      </w:r>
    </w:p>
    <w:p w:rsidR="0049477B" w:rsidRDefault="0049477B" w:rsidP="00494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szkoleń dotyczy kompleksowej obsługi komputera, szukania informacji w Internecie oraz wykorzystywania komputera i Internetu do efektywnego prowadzenia gospodarstwa rolnego.</w:t>
      </w:r>
    </w:p>
    <w:p w:rsidR="0049477B" w:rsidRPr="0049477B" w:rsidRDefault="0049477B" w:rsidP="0049477B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 szczególności szkolenia obejmują</w:t>
      </w:r>
      <w:r w:rsidRPr="0049477B">
        <w:rPr>
          <w:rFonts w:ascii="Times New Roman" w:hAnsi="Times New Roman" w:cs="Times New Roman"/>
          <w:b/>
          <w:sz w:val="16"/>
          <w:szCs w:val="16"/>
        </w:rPr>
        <w:t>:</w:t>
      </w:r>
    </w:p>
    <w:p w:rsidR="004574F4" w:rsidRPr="004574F4" w:rsidRDefault="004574F4" w:rsidP="004574F4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574F4">
        <w:rPr>
          <w:rFonts w:ascii="Times New Roman" w:hAnsi="Times New Roman" w:cs="Times New Roman"/>
          <w:sz w:val="16"/>
          <w:szCs w:val="16"/>
        </w:rPr>
        <w:t>Podstawy technik informatycznych i komunikacyjnych</w:t>
      </w:r>
    </w:p>
    <w:p w:rsidR="004574F4" w:rsidRPr="004574F4" w:rsidRDefault="004574F4" w:rsidP="004574F4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574F4">
        <w:rPr>
          <w:rFonts w:ascii="Times New Roman" w:hAnsi="Times New Roman" w:cs="Times New Roman"/>
          <w:sz w:val="16"/>
          <w:szCs w:val="16"/>
        </w:rPr>
        <w:t>Użytkowanie komputerów i zarządzanie plikami</w:t>
      </w:r>
    </w:p>
    <w:p w:rsidR="004574F4" w:rsidRPr="004574F4" w:rsidRDefault="004574F4" w:rsidP="004574F4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574F4">
        <w:rPr>
          <w:rFonts w:ascii="Times New Roman" w:hAnsi="Times New Roman" w:cs="Times New Roman"/>
          <w:sz w:val="16"/>
          <w:szCs w:val="16"/>
        </w:rPr>
        <w:t>Przetwarzanie tekstów</w:t>
      </w:r>
    </w:p>
    <w:p w:rsidR="004574F4" w:rsidRPr="004574F4" w:rsidRDefault="004574F4" w:rsidP="004574F4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574F4">
        <w:rPr>
          <w:rFonts w:ascii="Times New Roman" w:hAnsi="Times New Roman" w:cs="Times New Roman"/>
          <w:sz w:val="16"/>
          <w:szCs w:val="16"/>
        </w:rPr>
        <w:t>Arkusze kalkulacyjne</w:t>
      </w:r>
    </w:p>
    <w:p w:rsidR="004574F4" w:rsidRPr="004574F4" w:rsidRDefault="004574F4" w:rsidP="004574F4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574F4">
        <w:rPr>
          <w:rFonts w:ascii="Times New Roman" w:hAnsi="Times New Roman" w:cs="Times New Roman"/>
          <w:sz w:val="16"/>
          <w:szCs w:val="16"/>
        </w:rPr>
        <w:t>Użytkowanie baz danych</w:t>
      </w:r>
    </w:p>
    <w:p w:rsidR="004574F4" w:rsidRPr="004574F4" w:rsidRDefault="004574F4" w:rsidP="004574F4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574F4">
        <w:rPr>
          <w:rFonts w:ascii="Times New Roman" w:hAnsi="Times New Roman" w:cs="Times New Roman"/>
          <w:sz w:val="16"/>
          <w:szCs w:val="16"/>
        </w:rPr>
        <w:t>Grafika menedżerska i prezentacyjna</w:t>
      </w:r>
    </w:p>
    <w:p w:rsidR="007E237B" w:rsidRDefault="004574F4" w:rsidP="004574F4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574F4">
        <w:rPr>
          <w:rFonts w:ascii="Times New Roman" w:hAnsi="Times New Roman" w:cs="Times New Roman"/>
          <w:sz w:val="16"/>
          <w:szCs w:val="16"/>
        </w:rPr>
        <w:t>Przeglądanie stron internetowych i komunikacja</w:t>
      </w:r>
    </w:p>
    <w:p w:rsidR="0049477B" w:rsidRPr="0049477B" w:rsidRDefault="0049477B" w:rsidP="004574F4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9477B">
        <w:rPr>
          <w:rFonts w:ascii="Times New Roman" w:hAnsi="Times New Roman" w:cs="Times New Roman"/>
          <w:sz w:val="16"/>
          <w:szCs w:val="16"/>
        </w:rPr>
        <w:t>Kontaktowanie się z urzędami przez Internet (e-administracja),</w:t>
      </w:r>
    </w:p>
    <w:p w:rsidR="0049477B" w:rsidRPr="0049477B" w:rsidRDefault="0049477B" w:rsidP="0049477B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9477B">
        <w:rPr>
          <w:rFonts w:ascii="Times New Roman" w:hAnsi="Times New Roman" w:cs="Times New Roman"/>
          <w:sz w:val="16"/>
          <w:szCs w:val="16"/>
        </w:rPr>
        <w:t>Wykorzystywanie systemu informatycznego Agencji Restrukturyzacji i Modernizacji Rolnictwa – w szczególności wypełnianie wniosków o płatności obszarowe,</w:t>
      </w:r>
    </w:p>
    <w:p w:rsidR="0049477B" w:rsidRPr="0049477B" w:rsidRDefault="0049477B" w:rsidP="0049477B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9477B">
        <w:rPr>
          <w:rFonts w:ascii="Times New Roman" w:hAnsi="Times New Roman" w:cs="Times New Roman"/>
          <w:sz w:val="16"/>
          <w:szCs w:val="16"/>
        </w:rPr>
        <w:t>Składanie rozliczeń podatkowych przez Internet,</w:t>
      </w:r>
    </w:p>
    <w:p w:rsidR="0049477B" w:rsidRPr="0049477B" w:rsidRDefault="0049477B" w:rsidP="0049477B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9477B">
        <w:rPr>
          <w:rFonts w:ascii="Times New Roman" w:hAnsi="Times New Roman" w:cs="Times New Roman"/>
          <w:sz w:val="16"/>
          <w:szCs w:val="16"/>
        </w:rPr>
        <w:t>Prowadzenie rachunkowości za pomocą komputera,</w:t>
      </w:r>
    </w:p>
    <w:p w:rsidR="0049477B" w:rsidRDefault="0049477B" w:rsidP="0049477B">
      <w:pPr>
        <w:pStyle w:val="Akapitzlist"/>
        <w:numPr>
          <w:ilvl w:val="0"/>
          <w:numId w:val="2"/>
        </w:numPr>
        <w:jc w:val="right"/>
        <w:rPr>
          <w:rFonts w:ascii="Times New Roman" w:hAnsi="Times New Roman" w:cs="Times New Roman"/>
          <w:sz w:val="16"/>
          <w:szCs w:val="16"/>
        </w:rPr>
      </w:pPr>
      <w:r w:rsidRPr="0049477B">
        <w:rPr>
          <w:rFonts w:ascii="Times New Roman" w:hAnsi="Times New Roman" w:cs="Times New Roman"/>
          <w:sz w:val="16"/>
          <w:szCs w:val="16"/>
        </w:rPr>
        <w:t>Wyszukiwanie informacji o tematyce rolnej w Internecie.</w:t>
      </w:r>
    </w:p>
    <w:p w:rsidR="007E237B" w:rsidRPr="0049477B" w:rsidRDefault="007E237B" w:rsidP="007E237B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</w:p>
    <w:p w:rsidR="007E237B" w:rsidRPr="007E237B" w:rsidRDefault="007E237B" w:rsidP="007E237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7B">
        <w:rPr>
          <w:rFonts w:ascii="Times New Roman" w:hAnsi="Times New Roman" w:cs="Times New Roman"/>
          <w:b/>
          <w:sz w:val="24"/>
          <w:szCs w:val="24"/>
        </w:rPr>
        <w:t xml:space="preserve">Poświadczeniem zdobytych umiejętności będzie uzyskanie </w:t>
      </w:r>
      <w:r w:rsidRPr="007E237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E</w:t>
      </w:r>
      <w:r w:rsidRPr="007E237B">
        <w:rPr>
          <w:rStyle w:val="Pogrubienie"/>
          <w:rFonts w:ascii="Times New Roman" w:hAnsi="Times New Roman" w:cs="Times New Roman"/>
          <w:color w:val="0F243E" w:themeColor="text2" w:themeShade="80"/>
          <w:sz w:val="24"/>
          <w:szCs w:val="24"/>
        </w:rPr>
        <w:t>uropejskiego Certyfikatu Umiejętności Komputerowych ECDL</w:t>
      </w:r>
      <w:r>
        <w:rPr>
          <w:rStyle w:val="Pogrubienie"/>
          <w:rFonts w:ascii="Times New Roman" w:hAnsi="Times New Roman" w:cs="Times New Roman"/>
          <w:color w:val="0F243E" w:themeColor="text2" w:themeShade="80"/>
          <w:sz w:val="24"/>
          <w:szCs w:val="24"/>
        </w:rPr>
        <w:t>!!</w:t>
      </w:r>
    </w:p>
    <w:p w:rsidR="0049477B" w:rsidRPr="0049477B" w:rsidRDefault="0049477B" w:rsidP="0049477B">
      <w:pPr>
        <w:jc w:val="center"/>
        <w:rPr>
          <w:rFonts w:ascii="Times New Roman" w:hAnsi="Times New Roman" w:cs="Times New Roman"/>
          <w:b/>
        </w:rPr>
      </w:pPr>
      <w:r w:rsidRPr="0049477B">
        <w:rPr>
          <w:rFonts w:ascii="Times New Roman" w:hAnsi="Times New Roman" w:cs="Times New Roman"/>
          <w:b/>
        </w:rPr>
        <w:t xml:space="preserve">Podczas warsztatów </w:t>
      </w:r>
      <w:r w:rsidR="00AE5380" w:rsidRPr="00AE5380">
        <w:rPr>
          <w:rFonts w:ascii="Times New Roman" w:hAnsi="Times New Roman" w:cs="Times New Roman"/>
          <w:b/>
        </w:rPr>
        <w:t>przewidziane</w:t>
      </w:r>
      <w:r w:rsidR="00AE5380">
        <w:rPr>
          <w:rFonts w:ascii="Times New Roman" w:hAnsi="Times New Roman" w:cs="Times New Roman"/>
          <w:b/>
          <w:color w:val="FF0000"/>
        </w:rPr>
        <w:t xml:space="preserve"> przerwy kawowe</w:t>
      </w:r>
      <w:r w:rsidRPr="0049477B">
        <w:rPr>
          <w:rFonts w:ascii="Times New Roman" w:hAnsi="Times New Roman" w:cs="Times New Roman"/>
          <w:b/>
        </w:rPr>
        <w:t>!</w:t>
      </w:r>
    </w:p>
    <w:p w:rsidR="0049477B" w:rsidRPr="0049477B" w:rsidRDefault="0049477B" w:rsidP="00AE5380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477B">
        <w:rPr>
          <w:rFonts w:ascii="Times New Roman" w:hAnsi="Times New Roman" w:cs="Times New Roman"/>
          <w:b/>
          <w:sz w:val="20"/>
          <w:szCs w:val="20"/>
        </w:rPr>
        <w:t xml:space="preserve">Szkolenia odbywać się będą w pracowni komputerowej w Twojej miejscowości (jeśli zbierze się grupa min. 11 osób) w okresie: wrzesień 2013 – maj 2014. </w:t>
      </w:r>
    </w:p>
    <w:p w:rsidR="0049477B" w:rsidRPr="0049477B" w:rsidRDefault="0049477B" w:rsidP="00AE5380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9477B">
        <w:rPr>
          <w:rFonts w:ascii="Times New Roman" w:hAnsi="Times New Roman" w:cs="Times New Roman"/>
          <w:b/>
          <w:sz w:val="16"/>
          <w:szCs w:val="16"/>
        </w:rPr>
        <w:t xml:space="preserve">Do wyboru dwa tryby szkoleń: </w:t>
      </w:r>
    </w:p>
    <w:p w:rsidR="0049477B" w:rsidRPr="0049477B" w:rsidRDefault="0049477B" w:rsidP="00AE5380">
      <w:pPr>
        <w:pStyle w:val="Akapitzlist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9477B">
        <w:rPr>
          <w:rFonts w:ascii="Times New Roman" w:hAnsi="Times New Roman" w:cs="Times New Roman"/>
          <w:sz w:val="16"/>
          <w:szCs w:val="16"/>
        </w:rPr>
        <w:t>Tryb popołudniowy: 4 godziny raz w tygodniu,</w:t>
      </w:r>
    </w:p>
    <w:p w:rsidR="0049477B" w:rsidRPr="0049477B" w:rsidRDefault="0049477B" w:rsidP="00AE5380">
      <w:pPr>
        <w:pStyle w:val="Akapitzlist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9477B">
        <w:rPr>
          <w:rFonts w:ascii="Times New Roman" w:hAnsi="Times New Roman" w:cs="Times New Roman"/>
          <w:sz w:val="16"/>
          <w:szCs w:val="16"/>
        </w:rPr>
        <w:t>Tryb weekendowy: 8 godzin raz na dwa tygodnie, w sobotę lub w niedzielę.</w:t>
      </w:r>
    </w:p>
    <w:p w:rsidR="0049477B" w:rsidRDefault="0049477B" w:rsidP="00AE5380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9477B">
        <w:rPr>
          <w:rFonts w:ascii="Times New Roman" w:hAnsi="Times New Roman" w:cs="Times New Roman"/>
          <w:b/>
          <w:sz w:val="16"/>
          <w:szCs w:val="16"/>
        </w:rPr>
        <w:t>Tryb zależy od wyboru większości zadeklarowanych uczestników szkoleń.</w:t>
      </w:r>
    </w:p>
    <w:p w:rsidR="0049477B" w:rsidRPr="007E237B" w:rsidRDefault="0049477B" w:rsidP="0049477B">
      <w:pPr>
        <w:jc w:val="right"/>
        <w:rPr>
          <w:rFonts w:ascii="Times New Roman" w:hAnsi="Times New Roman" w:cs="Times New Roman"/>
          <w:b/>
          <w:sz w:val="4"/>
          <w:szCs w:val="4"/>
        </w:rPr>
      </w:pPr>
    </w:p>
    <w:p w:rsidR="0049477B" w:rsidRDefault="0049477B" w:rsidP="00494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Więcej informacji pod numerem: </w:t>
      </w:r>
      <w:r w:rsidRPr="004947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42 239 79 86 </w:t>
      </w:r>
      <w:r>
        <w:rPr>
          <w:rFonts w:ascii="Times New Roman" w:hAnsi="Times New Roman" w:cs="Times New Roman"/>
          <w:b/>
          <w:sz w:val="24"/>
          <w:szCs w:val="24"/>
        </w:rPr>
        <w:t xml:space="preserve">lub na </w:t>
      </w:r>
      <w:r w:rsidRPr="0049477B">
        <w:rPr>
          <w:rFonts w:ascii="Times New Roman" w:hAnsi="Times New Roman" w:cs="Times New Roman"/>
          <w:b/>
          <w:color w:val="FF0000"/>
          <w:sz w:val="24"/>
          <w:szCs w:val="24"/>
        </w:rPr>
        <w:t>www.forecast.com.pl/rolnik</w:t>
      </w:r>
    </w:p>
    <w:p w:rsidR="00891F12" w:rsidRDefault="0049477B" w:rsidP="004947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0BB9">
        <w:rPr>
          <w:rFonts w:ascii="Times New Roman" w:hAnsi="Times New Roman" w:cs="Times New Roman"/>
          <w:b/>
          <w:sz w:val="20"/>
          <w:szCs w:val="20"/>
        </w:rPr>
        <w:t>Formularze zgłoszeniowe przyjmowane są (osobiście lub za pomocą poczty) w biurze projektu: ul. Sienkiewicza 13/</w:t>
      </w:r>
      <w:r w:rsidR="00613184" w:rsidRPr="00870BB9">
        <w:rPr>
          <w:rFonts w:ascii="Times New Roman" w:hAnsi="Times New Roman" w:cs="Times New Roman"/>
          <w:b/>
          <w:sz w:val="20"/>
          <w:szCs w:val="20"/>
        </w:rPr>
        <w:t>36</w:t>
      </w:r>
      <w:r w:rsidRPr="00870BB9">
        <w:rPr>
          <w:rFonts w:ascii="Times New Roman" w:hAnsi="Times New Roman" w:cs="Times New Roman"/>
          <w:b/>
          <w:sz w:val="20"/>
          <w:szCs w:val="20"/>
        </w:rPr>
        <w:t>, 90-113 Łódź.</w:t>
      </w:r>
      <w:r w:rsidR="00870BB9" w:rsidRPr="00870BB9">
        <w:rPr>
          <w:rFonts w:ascii="Times New Roman" w:hAnsi="Times New Roman" w:cs="Times New Roman"/>
          <w:b/>
          <w:sz w:val="20"/>
          <w:szCs w:val="20"/>
        </w:rPr>
        <w:t xml:space="preserve"> Biuro czynne</w:t>
      </w:r>
      <w:r w:rsidR="00870BB9">
        <w:rPr>
          <w:rFonts w:ascii="Times New Roman" w:hAnsi="Times New Roman" w:cs="Times New Roman"/>
          <w:b/>
          <w:sz w:val="20"/>
          <w:szCs w:val="20"/>
        </w:rPr>
        <w:t xml:space="preserve"> w godz.</w:t>
      </w:r>
      <w:r w:rsidR="00870BB9" w:rsidRPr="00870BB9">
        <w:rPr>
          <w:rFonts w:ascii="Times New Roman" w:hAnsi="Times New Roman" w:cs="Times New Roman"/>
          <w:b/>
          <w:sz w:val="20"/>
          <w:szCs w:val="20"/>
        </w:rPr>
        <w:t>: 9.30-13.30 (a także w innych, po umówieniu).</w:t>
      </w:r>
    </w:p>
    <w:p w:rsidR="00AE5380" w:rsidRPr="00762A8A" w:rsidRDefault="00762A8A" w:rsidP="0049477B">
      <w:pPr>
        <w:jc w:val="center"/>
        <w:rPr>
          <w:sz w:val="16"/>
          <w:szCs w:val="16"/>
        </w:rPr>
      </w:pPr>
      <w:r w:rsidRPr="00762A8A">
        <w:rPr>
          <w:rFonts w:ascii="Times New Roman" w:hAnsi="Times New Roman" w:cs="Times New Roman"/>
          <w:sz w:val="16"/>
          <w:szCs w:val="16"/>
        </w:rPr>
        <w:t>Istnieje możliwość zbierania formularzy przez sołtysów/radnych/burmistrzów itp., o ile osoba taka wyrazi zgodę i chęć</w:t>
      </w:r>
      <w:r>
        <w:rPr>
          <w:rFonts w:ascii="Times New Roman" w:hAnsi="Times New Roman" w:cs="Times New Roman"/>
          <w:sz w:val="16"/>
          <w:szCs w:val="16"/>
        </w:rPr>
        <w:t xml:space="preserve"> (prosimy o kontakt w </w:t>
      </w:r>
      <w:r w:rsidRPr="00762A8A">
        <w:rPr>
          <w:rFonts w:ascii="Times New Roman" w:hAnsi="Times New Roman" w:cs="Times New Roman"/>
          <w:sz w:val="16"/>
          <w:szCs w:val="16"/>
        </w:rPr>
        <w:t>tej sprawie).</w:t>
      </w:r>
    </w:p>
    <w:sectPr w:rsidR="00AE5380" w:rsidRPr="00762A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9E" w:rsidRDefault="0062719E" w:rsidP="00C37460">
      <w:pPr>
        <w:spacing w:after="0" w:line="240" w:lineRule="auto"/>
      </w:pPr>
      <w:r>
        <w:separator/>
      </w:r>
    </w:p>
  </w:endnote>
  <w:endnote w:type="continuationSeparator" w:id="0">
    <w:p w:rsidR="0062719E" w:rsidRDefault="0062719E" w:rsidP="00C3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9E" w:rsidRDefault="0062719E" w:rsidP="00C37460">
      <w:pPr>
        <w:spacing w:after="0" w:line="240" w:lineRule="auto"/>
      </w:pPr>
      <w:r>
        <w:separator/>
      </w:r>
    </w:p>
  </w:footnote>
  <w:footnote w:type="continuationSeparator" w:id="0">
    <w:p w:rsidR="0062719E" w:rsidRDefault="0062719E" w:rsidP="00C3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60" w:rsidRDefault="005D293F" w:rsidP="0049477B">
    <w:pPr>
      <w:pStyle w:val="Nagwek"/>
      <w:jc w:val="center"/>
    </w:pPr>
    <w:r>
      <w:rPr>
        <w:noProof/>
        <w:sz w:val="20"/>
        <w:szCs w:val="20"/>
        <w:lang w:eastAsia="pl-PL"/>
      </w:rPr>
      <w:drawing>
        <wp:inline distT="0" distB="0" distL="0" distR="0">
          <wp:extent cx="5760720" cy="10623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_OSTATECZNY PROMUJE LODZK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77B">
      <w:rPr>
        <w:sz w:val="20"/>
        <w:szCs w:val="20"/>
      </w:rPr>
      <w:t xml:space="preserve">Projekt "Rolnik XXI wieku" współfinansowany ze środków Unii Europejskiej w ramach Europejskiego Funduszu Społecznego </w:t>
    </w:r>
  </w:p>
  <w:p w:rsidR="00C37460" w:rsidRDefault="00C374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0001"/>
    <w:multiLevelType w:val="hybridMultilevel"/>
    <w:tmpl w:val="B9966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6074C"/>
    <w:multiLevelType w:val="hybridMultilevel"/>
    <w:tmpl w:val="28CC6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C0C64"/>
    <w:multiLevelType w:val="hybridMultilevel"/>
    <w:tmpl w:val="3A44A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60"/>
    <w:rsid w:val="001B3561"/>
    <w:rsid w:val="001C0962"/>
    <w:rsid w:val="002F480B"/>
    <w:rsid w:val="00393648"/>
    <w:rsid w:val="00421613"/>
    <w:rsid w:val="004574F4"/>
    <w:rsid w:val="0049477B"/>
    <w:rsid w:val="00506A0D"/>
    <w:rsid w:val="005D293F"/>
    <w:rsid w:val="00613184"/>
    <w:rsid w:val="0062719E"/>
    <w:rsid w:val="006906A0"/>
    <w:rsid w:val="006922A8"/>
    <w:rsid w:val="00721147"/>
    <w:rsid w:val="00762A8A"/>
    <w:rsid w:val="007E237B"/>
    <w:rsid w:val="00870BB9"/>
    <w:rsid w:val="00891F12"/>
    <w:rsid w:val="00AE5380"/>
    <w:rsid w:val="00C37460"/>
    <w:rsid w:val="00C818FF"/>
    <w:rsid w:val="00CC02D9"/>
    <w:rsid w:val="00E40CF9"/>
    <w:rsid w:val="00EB2EA5"/>
    <w:rsid w:val="00EE1E8B"/>
    <w:rsid w:val="00F1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460"/>
  </w:style>
  <w:style w:type="paragraph" w:styleId="Stopka">
    <w:name w:val="footer"/>
    <w:basedOn w:val="Normalny"/>
    <w:link w:val="StopkaZnak"/>
    <w:uiPriority w:val="99"/>
    <w:unhideWhenUsed/>
    <w:rsid w:val="00C3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460"/>
  </w:style>
  <w:style w:type="paragraph" w:styleId="Tekstdymka">
    <w:name w:val="Balloon Text"/>
    <w:basedOn w:val="Normalny"/>
    <w:link w:val="TekstdymkaZnak"/>
    <w:uiPriority w:val="99"/>
    <w:semiHidden/>
    <w:unhideWhenUsed/>
    <w:rsid w:val="00C3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4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477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23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460"/>
  </w:style>
  <w:style w:type="paragraph" w:styleId="Stopka">
    <w:name w:val="footer"/>
    <w:basedOn w:val="Normalny"/>
    <w:link w:val="StopkaZnak"/>
    <w:uiPriority w:val="99"/>
    <w:unhideWhenUsed/>
    <w:rsid w:val="00C3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460"/>
  </w:style>
  <w:style w:type="paragraph" w:styleId="Tekstdymka">
    <w:name w:val="Balloon Text"/>
    <w:basedOn w:val="Normalny"/>
    <w:link w:val="TekstdymkaZnak"/>
    <w:uiPriority w:val="99"/>
    <w:semiHidden/>
    <w:unhideWhenUsed/>
    <w:rsid w:val="00C3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4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477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2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Dominik</cp:lastModifiedBy>
  <cp:revision>3</cp:revision>
  <dcterms:created xsi:type="dcterms:W3CDTF">2013-08-20T08:38:00Z</dcterms:created>
  <dcterms:modified xsi:type="dcterms:W3CDTF">2013-08-22T09:06:00Z</dcterms:modified>
</cp:coreProperties>
</file>